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38" w:rsidRPr="00CA7EFA" w:rsidRDefault="002A59E2" w:rsidP="00CA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Приложение №2</w:t>
      </w:r>
    </w:p>
    <w:p w:rsidR="004F2F38" w:rsidRPr="004F2F38" w:rsidRDefault="004F2F38" w:rsidP="004A7668">
      <w:pPr>
        <w:tabs>
          <w:tab w:val="left" w:pos="4678"/>
        </w:tabs>
        <w:ind w:left="-1276" w:right="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970" w:rsidRDefault="00355970" w:rsidP="00F81B60">
      <w:pPr>
        <w:jc w:val="center"/>
      </w:pPr>
    </w:p>
    <w:p w:rsidR="00F81B60" w:rsidRDefault="00F81B60" w:rsidP="00F81B60">
      <w:pPr>
        <w:jc w:val="center"/>
      </w:pPr>
    </w:p>
    <w:p w:rsidR="00F81B60" w:rsidRDefault="00F81B60" w:rsidP="00F81B60">
      <w:pPr>
        <w:jc w:val="center"/>
      </w:pPr>
    </w:p>
    <w:p w:rsidR="00F81B60" w:rsidRDefault="00F81B60" w:rsidP="00F81B60">
      <w:pPr>
        <w:jc w:val="center"/>
      </w:pPr>
    </w:p>
    <w:p w:rsidR="00F81B60" w:rsidRDefault="00F81B60" w:rsidP="00F81B60">
      <w:pPr>
        <w:jc w:val="center"/>
      </w:pPr>
    </w:p>
    <w:p w:rsidR="00F81B60" w:rsidRDefault="00F81B60" w:rsidP="00F81B60">
      <w:pPr>
        <w:jc w:val="center"/>
      </w:pPr>
    </w:p>
    <w:p w:rsidR="00F81B60" w:rsidRDefault="00F81B60" w:rsidP="00F81B60">
      <w:pPr>
        <w:jc w:val="center"/>
      </w:pPr>
    </w:p>
    <w:p w:rsidR="00F81B60" w:rsidRPr="00F81B60" w:rsidRDefault="00F81B60" w:rsidP="00F81B60">
      <w:pPr>
        <w:tabs>
          <w:tab w:val="left" w:pos="5676"/>
        </w:tabs>
        <w:rPr>
          <w:rFonts w:ascii="Times New Roman" w:hAnsi="Times New Roman" w:cs="Times New Roman"/>
          <w:b/>
          <w:sz w:val="36"/>
          <w:szCs w:val="36"/>
        </w:rPr>
      </w:pPr>
    </w:p>
    <w:p w:rsidR="00F81B60" w:rsidRPr="00F81B60" w:rsidRDefault="00F81B60" w:rsidP="00F81B60">
      <w:pPr>
        <w:tabs>
          <w:tab w:val="left" w:pos="2763"/>
        </w:tabs>
        <w:rPr>
          <w:rFonts w:ascii="Times New Roman" w:hAnsi="Times New Roman" w:cs="Times New Roman"/>
          <w:b/>
          <w:sz w:val="36"/>
          <w:szCs w:val="36"/>
        </w:rPr>
      </w:pPr>
      <w:r w:rsidRPr="00F81B60">
        <w:rPr>
          <w:rFonts w:ascii="Times New Roman" w:hAnsi="Times New Roman" w:cs="Times New Roman"/>
          <w:b/>
          <w:sz w:val="36"/>
          <w:szCs w:val="36"/>
        </w:rPr>
        <w:tab/>
        <w:t>ЖУРНАЛ</w:t>
      </w:r>
    </w:p>
    <w:p w:rsidR="00F81B60" w:rsidRPr="00F81B60" w:rsidRDefault="00F81B60" w:rsidP="00CA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1B60">
        <w:rPr>
          <w:rFonts w:ascii="Times New Roman" w:hAnsi="Times New Roman" w:cs="Times New Roman"/>
          <w:sz w:val="28"/>
          <w:szCs w:val="28"/>
        </w:rPr>
        <w:t>знакомления работников государс</w:t>
      </w:r>
      <w:r w:rsidR="00CA7EFA">
        <w:rPr>
          <w:rFonts w:ascii="Times New Roman" w:hAnsi="Times New Roman" w:cs="Times New Roman"/>
          <w:sz w:val="28"/>
          <w:szCs w:val="28"/>
        </w:rPr>
        <w:t>твенного бюджетного учреждения Б</w:t>
      </w:r>
      <w:r w:rsidRPr="00F81B60">
        <w:rPr>
          <w:rFonts w:ascii="Times New Roman" w:hAnsi="Times New Roman" w:cs="Times New Roman"/>
          <w:sz w:val="28"/>
          <w:szCs w:val="28"/>
        </w:rPr>
        <w:t>рянской области «Комплексный центр социального обслуживания населения Севского района » с локальными нормативными актами учреждения по предупреждению и противодействию коррупции</w:t>
      </w:r>
    </w:p>
    <w:p w:rsidR="00F81B60" w:rsidRPr="00F81B60" w:rsidRDefault="00F81B60" w:rsidP="00F81B60">
      <w:pPr>
        <w:tabs>
          <w:tab w:val="left" w:pos="5676"/>
        </w:tabs>
        <w:rPr>
          <w:rFonts w:ascii="Times New Roman" w:hAnsi="Times New Roman" w:cs="Times New Roman"/>
        </w:rPr>
      </w:pPr>
    </w:p>
    <w:p w:rsidR="00F81B60" w:rsidRPr="00F81B60" w:rsidRDefault="00F81B60" w:rsidP="00F81B60">
      <w:pPr>
        <w:tabs>
          <w:tab w:val="left" w:pos="5676"/>
        </w:tabs>
        <w:rPr>
          <w:rFonts w:ascii="Times New Roman" w:hAnsi="Times New Roman" w:cs="Times New Roman"/>
        </w:rPr>
      </w:pPr>
    </w:p>
    <w:p w:rsidR="00F81B60" w:rsidRPr="00F81B60" w:rsidRDefault="00F81B60" w:rsidP="00F81B60">
      <w:pPr>
        <w:tabs>
          <w:tab w:val="left" w:pos="5676"/>
        </w:tabs>
        <w:rPr>
          <w:rFonts w:ascii="Times New Roman" w:hAnsi="Times New Roman" w:cs="Times New Roman"/>
        </w:rPr>
      </w:pPr>
    </w:p>
    <w:p w:rsidR="00CA7EFA" w:rsidRDefault="00F81B60" w:rsidP="004A7668">
      <w:pPr>
        <w:tabs>
          <w:tab w:val="left" w:pos="3215"/>
          <w:tab w:val="left" w:pos="6362"/>
        </w:tabs>
        <w:rPr>
          <w:rFonts w:ascii="Times New Roman" w:hAnsi="Times New Roman" w:cs="Times New Roman"/>
        </w:rPr>
      </w:pPr>
      <w:r w:rsidRPr="00F81B60">
        <w:rPr>
          <w:rFonts w:ascii="Times New Roman" w:hAnsi="Times New Roman" w:cs="Times New Roman"/>
        </w:rPr>
        <w:tab/>
      </w:r>
      <w:r w:rsidRPr="00CA7EFA">
        <w:rPr>
          <w:rFonts w:ascii="Times New Roman" w:hAnsi="Times New Roman" w:cs="Times New Roman"/>
        </w:rPr>
        <w:t xml:space="preserve">                                         </w:t>
      </w:r>
      <w:r w:rsidR="00CA7EFA">
        <w:rPr>
          <w:rFonts w:ascii="Times New Roman" w:hAnsi="Times New Roman" w:cs="Times New Roman"/>
        </w:rPr>
        <w:t xml:space="preserve">   </w:t>
      </w:r>
      <w:r w:rsidR="004A7668">
        <w:rPr>
          <w:rFonts w:ascii="Times New Roman" w:hAnsi="Times New Roman" w:cs="Times New Roman"/>
        </w:rPr>
        <w:tab/>
      </w:r>
    </w:p>
    <w:p w:rsidR="00CA7EFA" w:rsidRDefault="00CA7EFA" w:rsidP="00F81B60">
      <w:pPr>
        <w:tabs>
          <w:tab w:val="left" w:pos="3215"/>
        </w:tabs>
        <w:rPr>
          <w:rFonts w:ascii="Times New Roman" w:hAnsi="Times New Roman" w:cs="Times New Roman"/>
        </w:rPr>
      </w:pPr>
    </w:p>
    <w:p w:rsidR="00CA7EFA" w:rsidRDefault="00CA7EFA" w:rsidP="00F81B60">
      <w:pPr>
        <w:tabs>
          <w:tab w:val="left" w:pos="3215"/>
        </w:tabs>
        <w:rPr>
          <w:rFonts w:ascii="Times New Roman" w:hAnsi="Times New Roman" w:cs="Times New Roman"/>
        </w:rPr>
      </w:pPr>
    </w:p>
    <w:p w:rsidR="00CA7EFA" w:rsidRDefault="00CA7EFA" w:rsidP="00F81B60">
      <w:pPr>
        <w:tabs>
          <w:tab w:val="left" w:pos="3215"/>
        </w:tabs>
        <w:rPr>
          <w:rFonts w:ascii="Times New Roman" w:hAnsi="Times New Roman" w:cs="Times New Roman"/>
        </w:rPr>
      </w:pPr>
    </w:p>
    <w:p w:rsidR="00CA7EFA" w:rsidRDefault="00CA7EFA" w:rsidP="00F81B60">
      <w:pPr>
        <w:tabs>
          <w:tab w:val="left" w:pos="3215"/>
        </w:tabs>
        <w:rPr>
          <w:rFonts w:ascii="Times New Roman" w:hAnsi="Times New Roman" w:cs="Times New Roman"/>
        </w:rPr>
      </w:pPr>
    </w:p>
    <w:p w:rsidR="00F81B60" w:rsidRPr="00CA7EFA" w:rsidRDefault="00CA7EFA" w:rsidP="00F81B60">
      <w:pPr>
        <w:tabs>
          <w:tab w:val="left" w:pos="3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81B60" w:rsidRPr="00CA7EFA">
        <w:rPr>
          <w:rFonts w:ascii="Times New Roman" w:hAnsi="Times New Roman" w:cs="Times New Roman"/>
        </w:rPr>
        <w:t xml:space="preserve">          Начат:  «___»_________20___г.</w:t>
      </w:r>
    </w:p>
    <w:p w:rsidR="00F81B60" w:rsidRPr="00CA7EFA" w:rsidRDefault="00F81B60" w:rsidP="00F81B60">
      <w:pPr>
        <w:tabs>
          <w:tab w:val="left" w:pos="3215"/>
        </w:tabs>
        <w:rPr>
          <w:rFonts w:ascii="Times New Roman" w:hAnsi="Times New Roman" w:cs="Times New Roman"/>
        </w:rPr>
      </w:pPr>
      <w:r w:rsidRPr="00CA7E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Pr="00CA7EFA">
        <w:rPr>
          <w:rFonts w:ascii="Times New Roman" w:hAnsi="Times New Roman" w:cs="Times New Roman"/>
        </w:rPr>
        <w:t>Окончен: «___»_______20___г.</w:t>
      </w:r>
    </w:p>
    <w:p w:rsidR="00F81B60" w:rsidRPr="00CA7EFA" w:rsidRDefault="00F81B60" w:rsidP="00F81B60">
      <w:pPr>
        <w:tabs>
          <w:tab w:val="left" w:pos="5676"/>
        </w:tabs>
      </w:pPr>
    </w:p>
    <w:p w:rsidR="00F81B60" w:rsidRPr="00CA7EFA" w:rsidRDefault="00F81B60" w:rsidP="00F81B60">
      <w:pPr>
        <w:tabs>
          <w:tab w:val="left" w:pos="5676"/>
        </w:tabs>
      </w:pPr>
    </w:p>
    <w:p w:rsidR="00F81B60" w:rsidRPr="00CA7EFA" w:rsidRDefault="00F81B60" w:rsidP="00F81B60">
      <w:pPr>
        <w:tabs>
          <w:tab w:val="left" w:pos="5676"/>
        </w:tabs>
      </w:pPr>
    </w:p>
    <w:p w:rsidR="00F81B60" w:rsidRPr="00CA7EFA" w:rsidRDefault="00F81B60" w:rsidP="00F81B60">
      <w:pPr>
        <w:tabs>
          <w:tab w:val="left" w:pos="5676"/>
        </w:tabs>
      </w:pPr>
      <w:r w:rsidRPr="00CA7EFA">
        <w:tab/>
        <w:t xml:space="preserve">         На  «___»   листах</w:t>
      </w:r>
    </w:p>
    <w:p w:rsidR="004A7668" w:rsidRDefault="004A7668" w:rsidP="008D7CA8">
      <w:pPr>
        <w:tabs>
          <w:tab w:val="left" w:pos="2730"/>
        </w:tabs>
      </w:pPr>
    </w:p>
    <w:p w:rsidR="008D7CA8" w:rsidRPr="008D7CA8" w:rsidRDefault="008D7CA8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8D7CA8">
        <w:rPr>
          <w:rFonts w:ascii="Times New Roman" w:hAnsi="Times New Roman" w:cs="Times New Roman"/>
          <w:sz w:val="28"/>
          <w:szCs w:val="28"/>
        </w:rPr>
        <w:t>С локальными нормативными актами учреждения по противодействию и предупреждению коррупции:</w:t>
      </w:r>
    </w:p>
    <w:p w:rsidR="008D7CA8" w:rsidRDefault="008D7CA8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8D7CA8">
        <w:rPr>
          <w:rFonts w:ascii="Times New Roman" w:hAnsi="Times New Roman" w:cs="Times New Roman"/>
          <w:sz w:val="28"/>
          <w:szCs w:val="28"/>
        </w:rPr>
        <w:t>1.Антикоррупционная политика государственного бюджетного учреждения Брянской области «Комплексный центр социального обслуживания населения Севского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CA8" w:rsidRDefault="008D7CA8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2.Кодекс этики и служебного (антикоррупционного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C5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сотрудников</w:t>
      </w:r>
      <w:r w:rsidRPr="008D7CA8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Брянской области «Комплексный центр социального обслуживания населения Севского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3CF" w:rsidRDefault="008D7CA8" w:rsidP="00A373C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3.Правила регламентирующие вопросы обмена подарками  и знаками делового гостеприимства </w:t>
      </w:r>
      <w:r w:rsidR="00A373CF">
        <w:rPr>
          <w:rFonts w:ascii="Times New Roman" w:hAnsi="Times New Roman" w:cs="Times New Roman"/>
          <w:sz w:val="28"/>
          <w:szCs w:val="28"/>
        </w:rPr>
        <w:t xml:space="preserve"> в государственном  бюджетном  учреждении </w:t>
      </w:r>
      <w:r w:rsidR="00A373CF" w:rsidRPr="008D7CA8">
        <w:rPr>
          <w:rFonts w:ascii="Times New Roman" w:hAnsi="Times New Roman" w:cs="Times New Roman"/>
          <w:sz w:val="28"/>
          <w:szCs w:val="28"/>
        </w:rPr>
        <w:t>Брянской области «Комплексный центр социального обслуживания населения Севского района»</w:t>
      </w:r>
      <w:r w:rsidR="00A373CF">
        <w:rPr>
          <w:rFonts w:ascii="Times New Roman" w:hAnsi="Times New Roman" w:cs="Times New Roman"/>
          <w:sz w:val="28"/>
          <w:szCs w:val="28"/>
        </w:rPr>
        <w:t>;</w:t>
      </w:r>
    </w:p>
    <w:p w:rsidR="008D7CA8" w:rsidRPr="008D7CA8" w:rsidRDefault="004A7668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информирования работниками ГБУ КЦСОН Севского района  работодателя о случаях склонения их к совершению коррупционных нарушений  и порядка рассмотрения таких сообщений в учреждении.</w:t>
      </w:r>
    </w:p>
    <w:p w:rsidR="008D7CA8" w:rsidRPr="004A7668" w:rsidRDefault="004A7668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5.Положение о конфликте интересов государственного бюджетного учреждения Брянской области «Комплексный центр социального обслуживания населения  Севского района»</w:t>
      </w:r>
    </w:p>
    <w:p w:rsidR="008D7CA8" w:rsidRPr="004A7668" w:rsidRDefault="005C58B4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6.Порядок сотрудничества  государственного  бюджетного  учреждения </w:t>
      </w:r>
      <w:r w:rsidRPr="008D7CA8">
        <w:rPr>
          <w:rFonts w:ascii="Times New Roman" w:hAnsi="Times New Roman" w:cs="Times New Roman"/>
          <w:sz w:val="28"/>
          <w:szCs w:val="28"/>
        </w:rPr>
        <w:t>Брянской области «Комплексный центр социального обслуживания населения Севского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  <w:r w:rsidRPr="004A7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C5B" w:rsidRDefault="00EC5C5B" w:rsidP="00EC5C5B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Положение о комиссии по предупреждению и пресечению коррупции в государственном  бюджетном  учреждении </w:t>
      </w:r>
      <w:r w:rsidRPr="008D7CA8">
        <w:rPr>
          <w:rFonts w:ascii="Times New Roman" w:hAnsi="Times New Roman" w:cs="Times New Roman"/>
          <w:sz w:val="28"/>
          <w:szCs w:val="28"/>
        </w:rPr>
        <w:t>Брянской области «Комплексный центр социального обслуживания населения Севского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CA8" w:rsidRPr="00EC5C5B" w:rsidRDefault="00EC5C5B" w:rsidP="008D7CA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8D7CA8" w:rsidRPr="00EC5C5B" w:rsidRDefault="008D7CA8" w:rsidP="00EC5C5B">
      <w:pPr>
        <w:tabs>
          <w:tab w:val="left" w:pos="273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915" w:type="dxa"/>
        <w:tblInd w:w="-1026" w:type="dxa"/>
        <w:tblLayout w:type="fixed"/>
        <w:tblLook w:val="04A0"/>
      </w:tblPr>
      <w:tblGrid>
        <w:gridCol w:w="1134"/>
        <w:gridCol w:w="3686"/>
        <w:gridCol w:w="2268"/>
        <w:gridCol w:w="1701"/>
        <w:gridCol w:w="2126"/>
      </w:tblGrid>
      <w:tr w:rsidR="003541E4" w:rsidTr="003541E4">
        <w:tc>
          <w:tcPr>
            <w:tcW w:w="1134" w:type="dxa"/>
          </w:tcPr>
          <w:p w:rsidR="003541E4" w:rsidRPr="003541E4" w:rsidRDefault="003541E4" w:rsidP="00CA7EFA">
            <w:pPr>
              <w:tabs>
                <w:tab w:val="left" w:pos="5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3541E4" w:rsidRPr="003541E4" w:rsidRDefault="003541E4" w:rsidP="00CA7EFA">
            <w:pPr>
              <w:tabs>
                <w:tab w:val="left" w:pos="5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Ф.И.О.работника</w:t>
            </w:r>
            <w:proofErr w:type="spellEnd"/>
          </w:p>
        </w:tc>
        <w:tc>
          <w:tcPr>
            <w:tcW w:w="2268" w:type="dxa"/>
          </w:tcPr>
          <w:p w:rsidR="003541E4" w:rsidRPr="003541E4" w:rsidRDefault="003541E4" w:rsidP="00F81B60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3541E4" w:rsidRPr="003541E4" w:rsidRDefault="003541E4" w:rsidP="00F81B60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E4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2126" w:type="dxa"/>
          </w:tcPr>
          <w:p w:rsidR="003541E4" w:rsidRPr="003541E4" w:rsidRDefault="003541E4" w:rsidP="003541E4">
            <w:pPr>
              <w:tabs>
                <w:tab w:val="left" w:pos="5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E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541E4">
              <w:rPr>
                <w:rFonts w:ascii="Times New Roman" w:hAnsi="Times New Roman" w:cs="Times New Roman"/>
                <w:sz w:val="28"/>
                <w:szCs w:val="28"/>
              </w:rPr>
              <w:t>ознакомлениея</w:t>
            </w:r>
            <w:proofErr w:type="spellEnd"/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3541E4">
            <w:pPr>
              <w:tabs>
                <w:tab w:val="left" w:pos="5676"/>
              </w:tabs>
              <w:jc w:val="right"/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F81B6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3541E4" w:rsidTr="003541E4">
        <w:tc>
          <w:tcPr>
            <w:tcW w:w="1134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3541E4" w:rsidRDefault="003541E4" w:rsidP="004217B0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  <w:tr w:rsidR="00EC5C5B" w:rsidTr="003541E4">
        <w:tc>
          <w:tcPr>
            <w:tcW w:w="1134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368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268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1701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  <w:tc>
          <w:tcPr>
            <w:tcW w:w="2126" w:type="dxa"/>
          </w:tcPr>
          <w:p w:rsidR="00EC5C5B" w:rsidRDefault="00EC5C5B" w:rsidP="00A876DF">
            <w:pPr>
              <w:tabs>
                <w:tab w:val="left" w:pos="5676"/>
              </w:tabs>
            </w:pPr>
          </w:p>
        </w:tc>
      </w:tr>
    </w:tbl>
    <w:p w:rsidR="00CA7EFA" w:rsidRDefault="00CA7EFA" w:rsidP="00F81B60">
      <w:pPr>
        <w:tabs>
          <w:tab w:val="left" w:pos="5676"/>
        </w:tabs>
      </w:pPr>
    </w:p>
    <w:p w:rsidR="00CA7EFA" w:rsidRDefault="00CA7EFA" w:rsidP="00F81B60">
      <w:pPr>
        <w:tabs>
          <w:tab w:val="left" w:pos="5676"/>
        </w:tabs>
      </w:pPr>
    </w:p>
    <w:p w:rsidR="00CA7EFA" w:rsidRDefault="00CA7EFA" w:rsidP="00F81B60">
      <w:pPr>
        <w:tabs>
          <w:tab w:val="left" w:pos="5676"/>
        </w:tabs>
      </w:pPr>
    </w:p>
    <w:p w:rsidR="00CA7EFA" w:rsidRDefault="00CA7EFA" w:rsidP="00F81B60">
      <w:pPr>
        <w:tabs>
          <w:tab w:val="left" w:pos="5676"/>
        </w:tabs>
      </w:pPr>
    </w:p>
    <w:sectPr w:rsidR="00CA7EFA" w:rsidSect="003541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FA" w:rsidRDefault="00CA7EFA" w:rsidP="00CA7EFA">
      <w:pPr>
        <w:spacing w:after="0" w:line="240" w:lineRule="auto"/>
      </w:pPr>
      <w:r>
        <w:separator/>
      </w:r>
    </w:p>
  </w:endnote>
  <w:endnote w:type="continuationSeparator" w:id="1">
    <w:p w:rsidR="00CA7EFA" w:rsidRDefault="00CA7EFA" w:rsidP="00C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FA" w:rsidRDefault="00CA7EFA" w:rsidP="00CA7EFA">
      <w:pPr>
        <w:spacing w:after="0" w:line="240" w:lineRule="auto"/>
      </w:pPr>
      <w:r>
        <w:separator/>
      </w:r>
    </w:p>
  </w:footnote>
  <w:footnote w:type="continuationSeparator" w:id="1">
    <w:p w:rsidR="00CA7EFA" w:rsidRDefault="00CA7EFA" w:rsidP="00CA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F38"/>
    <w:rsid w:val="000F0A6C"/>
    <w:rsid w:val="002A59E2"/>
    <w:rsid w:val="003470DE"/>
    <w:rsid w:val="003541E4"/>
    <w:rsid w:val="00355970"/>
    <w:rsid w:val="004A7668"/>
    <w:rsid w:val="004F2F38"/>
    <w:rsid w:val="005C58B4"/>
    <w:rsid w:val="00783DBC"/>
    <w:rsid w:val="008D7CA8"/>
    <w:rsid w:val="00A373CF"/>
    <w:rsid w:val="00CA7EFA"/>
    <w:rsid w:val="00E869DF"/>
    <w:rsid w:val="00EC5C5B"/>
    <w:rsid w:val="00F8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70"/>
  </w:style>
  <w:style w:type="paragraph" w:styleId="2">
    <w:name w:val="heading 2"/>
    <w:basedOn w:val="a"/>
    <w:link w:val="20"/>
    <w:uiPriority w:val="9"/>
    <w:qFormat/>
    <w:rsid w:val="004F2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2F38"/>
    <w:rPr>
      <w:color w:val="0000FF"/>
      <w:u w:val="single"/>
    </w:rPr>
  </w:style>
  <w:style w:type="character" w:customStyle="1" w:styleId="byr2x6nbcyx-kfywtmlct">
    <w:name w:val="byr2x6nbcyx-kfywtmlct"/>
    <w:basedOn w:val="a0"/>
    <w:rsid w:val="004F2F38"/>
  </w:style>
  <w:style w:type="paragraph" w:styleId="a4">
    <w:name w:val="Balloon Text"/>
    <w:basedOn w:val="a"/>
    <w:link w:val="a5"/>
    <w:uiPriority w:val="99"/>
    <w:semiHidden/>
    <w:unhideWhenUsed/>
    <w:rsid w:val="004F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1B6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A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EFA"/>
  </w:style>
  <w:style w:type="paragraph" w:styleId="a9">
    <w:name w:val="footer"/>
    <w:basedOn w:val="a"/>
    <w:link w:val="aa"/>
    <w:uiPriority w:val="99"/>
    <w:semiHidden/>
    <w:unhideWhenUsed/>
    <w:rsid w:val="00CA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EFA"/>
  </w:style>
  <w:style w:type="table" w:styleId="ab">
    <w:name w:val="Table Grid"/>
    <w:basedOn w:val="a1"/>
    <w:uiPriority w:val="59"/>
    <w:rsid w:val="00CA7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4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8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5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7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0922-86E0-42D9-A5BA-F7D21BBD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Севск</cp:lastModifiedBy>
  <cp:revision>7</cp:revision>
  <cp:lastPrinted>2019-10-22T06:13:00Z</cp:lastPrinted>
  <dcterms:created xsi:type="dcterms:W3CDTF">2019-10-15T11:45:00Z</dcterms:created>
  <dcterms:modified xsi:type="dcterms:W3CDTF">2019-10-22T06:14:00Z</dcterms:modified>
</cp:coreProperties>
</file>